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5CDB" w14:textId="6ED2CEEA" w:rsidR="00D80734" w:rsidRPr="00C417FD" w:rsidRDefault="00171F33" w:rsidP="00C417FD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7FD">
        <w:rPr>
          <w:rFonts w:ascii="Times New Roman" w:hAnsi="Times New Roman" w:cs="Times New Roman"/>
          <w:sz w:val="24"/>
          <w:szCs w:val="24"/>
        </w:rPr>
        <w:t>[W lewym górnym rogu strony: policyjne logo z widocznymi napisami: KRAKÓW, Wydział Ruchu Drogowego KWP]</w:t>
      </w:r>
    </w:p>
    <w:p w14:paraId="2858C8A4" w14:textId="77777777" w:rsidR="00C417FD" w:rsidRPr="00C417FD" w:rsidRDefault="00C417FD" w:rsidP="00C417FD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392B1" w14:textId="0056B84C" w:rsidR="00D80734" w:rsidRPr="00C417FD" w:rsidRDefault="00171F33" w:rsidP="00C41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7FD">
        <w:rPr>
          <w:rFonts w:ascii="Times New Roman" w:hAnsi="Times New Roman" w:cs="Times New Roman"/>
          <w:sz w:val="24"/>
          <w:szCs w:val="24"/>
        </w:rPr>
        <w:t>Piątkowy przepis drogowy</w:t>
      </w:r>
    </w:p>
    <w:p w14:paraId="5C00C2E8" w14:textId="43E943F0" w:rsidR="00323CD3" w:rsidRPr="00C417FD" w:rsidRDefault="00ED51E9" w:rsidP="00C41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7FD">
        <w:rPr>
          <w:rFonts w:ascii="Times New Roman" w:hAnsi="Times New Roman" w:cs="Times New Roman"/>
          <w:sz w:val="24"/>
          <w:szCs w:val="24"/>
        </w:rPr>
        <w:t xml:space="preserve">Odc. </w:t>
      </w:r>
      <w:r w:rsidR="001872F5" w:rsidRPr="00C417FD">
        <w:rPr>
          <w:rFonts w:ascii="Times New Roman" w:hAnsi="Times New Roman" w:cs="Times New Roman"/>
          <w:sz w:val="24"/>
          <w:szCs w:val="24"/>
        </w:rPr>
        <w:t>7</w:t>
      </w:r>
      <w:r w:rsidR="00EF3011">
        <w:rPr>
          <w:rFonts w:ascii="Times New Roman" w:hAnsi="Times New Roman" w:cs="Times New Roman"/>
          <w:sz w:val="24"/>
          <w:szCs w:val="24"/>
        </w:rPr>
        <w:t>7</w:t>
      </w:r>
      <w:r w:rsidR="005A78C0" w:rsidRPr="00C417FD">
        <w:rPr>
          <w:rFonts w:ascii="Times New Roman" w:hAnsi="Times New Roman" w:cs="Times New Roman"/>
          <w:sz w:val="24"/>
          <w:szCs w:val="24"/>
        </w:rPr>
        <w:t>- „</w:t>
      </w:r>
      <w:r w:rsidR="005962FF" w:rsidRPr="00C417FD">
        <w:rPr>
          <w:rFonts w:ascii="Times New Roman" w:hAnsi="Times New Roman" w:cs="Times New Roman"/>
          <w:sz w:val="24"/>
          <w:szCs w:val="24"/>
        </w:rPr>
        <w:t xml:space="preserve">Warunki techniczne i obowiązkowe wyposażenie </w:t>
      </w:r>
      <w:r w:rsidR="00EF3011">
        <w:rPr>
          <w:rFonts w:ascii="Times New Roman" w:hAnsi="Times New Roman" w:cs="Times New Roman"/>
          <w:sz w:val="24"/>
          <w:szCs w:val="24"/>
        </w:rPr>
        <w:t>urządzeń transportu osobistego</w:t>
      </w:r>
      <w:r w:rsidR="00FB3FA7" w:rsidRPr="00C417FD">
        <w:rPr>
          <w:rFonts w:ascii="Times New Roman" w:hAnsi="Times New Roman" w:cs="Times New Roman"/>
          <w:sz w:val="24"/>
          <w:szCs w:val="24"/>
        </w:rPr>
        <w:t>”</w:t>
      </w:r>
    </w:p>
    <w:p w14:paraId="6B220C7A" w14:textId="77777777" w:rsidR="005962FF" w:rsidRPr="00C417FD" w:rsidRDefault="005962FF" w:rsidP="00C41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E3621" w14:textId="4F2D8EAC" w:rsidR="00EA1977" w:rsidRPr="00C417FD" w:rsidRDefault="00EF3011" w:rsidP="00C41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Urządzenia transportu osobistego</w:t>
      </w:r>
      <w:r w:rsidR="005962FF" w:rsidRPr="00C417FD">
        <w:rPr>
          <w:rFonts w:ascii="Times New Roman" w:hAnsi="Times New Roman" w:cs="Times New Roman"/>
          <w:sz w:val="24"/>
          <w:szCs w:val="24"/>
        </w:rPr>
        <w:t xml:space="preserve"> wprowadzane do obrotu po dniu 31 grudnia 2021 roku muszą spełniać poniższe wymogi w zakresie warunków technicznych oraz ich niezbędnego wyposażenia:</w:t>
      </w:r>
    </w:p>
    <w:p w14:paraId="45BAA88A" w14:textId="24E08F4D" w:rsidR="005962FF" w:rsidRPr="00C417FD" w:rsidRDefault="005962FF" w:rsidP="00C41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2B143" w14:textId="1B18FDB8" w:rsidR="005962FF" w:rsidRPr="00C417FD" w:rsidRDefault="005962FF" w:rsidP="00C41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7FD">
        <w:rPr>
          <w:rFonts w:ascii="Times New Roman" w:hAnsi="Times New Roman" w:cs="Times New Roman"/>
          <w:sz w:val="24"/>
          <w:szCs w:val="24"/>
        </w:rPr>
        <w:t xml:space="preserve">[W centralnej części strony zdjęcie </w:t>
      </w:r>
      <w:r w:rsidR="00EF3011">
        <w:rPr>
          <w:rFonts w:ascii="Times New Roman" w:hAnsi="Times New Roman" w:cs="Times New Roman"/>
          <w:sz w:val="24"/>
          <w:szCs w:val="24"/>
        </w:rPr>
        <w:t>urządzenia transportu osobistego</w:t>
      </w:r>
      <w:r w:rsidRPr="00C417FD">
        <w:rPr>
          <w:rFonts w:ascii="Times New Roman" w:hAnsi="Times New Roman" w:cs="Times New Roman"/>
          <w:sz w:val="24"/>
          <w:szCs w:val="24"/>
        </w:rPr>
        <w:t xml:space="preserve"> – widok z boku </w:t>
      </w:r>
      <w:r w:rsidR="00EF3011">
        <w:rPr>
          <w:rFonts w:ascii="Times New Roman" w:hAnsi="Times New Roman" w:cs="Times New Roman"/>
          <w:sz w:val="24"/>
          <w:szCs w:val="24"/>
        </w:rPr>
        <w:t xml:space="preserve">i przodu </w:t>
      </w:r>
      <w:r w:rsidRPr="00C417FD">
        <w:rPr>
          <w:rFonts w:ascii="Times New Roman" w:hAnsi="Times New Roman" w:cs="Times New Roman"/>
          <w:sz w:val="24"/>
          <w:szCs w:val="24"/>
        </w:rPr>
        <w:t>pojazdu.]</w:t>
      </w:r>
    </w:p>
    <w:p w14:paraId="5AB486F7" w14:textId="77777777" w:rsidR="00C417FD" w:rsidRPr="00C417FD" w:rsidRDefault="00C417FD" w:rsidP="00C41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45F19" w14:textId="634E78C8" w:rsidR="005962FF" w:rsidRPr="00C417FD" w:rsidRDefault="005962FF" w:rsidP="00C417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[Pole tekstowe otoczone ramką, połączone strzałką z przednią częścią hulajnogi na zdjęciu, zawierające tekst:] </w:t>
      </w:r>
    </w:p>
    <w:p w14:paraId="139E8AB5" w14:textId="7396BFA4" w:rsidR="00C417FD" w:rsidRDefault="005962FF" w:rsidP="00C417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7FD">
        <w:rPr>
          <w:rFonts w:ascii="Times New Roman" w:hAnsi="Times New Roman" w:cs="Times New Roman"/>
          <w:sz w:val="24"/>
          <w:szCs w:val="24"/>
        </w:rPr>
        <w:t>Co najmniej jedno światło pozycyjne barwy białej lub żółtej selektywnej. Światło to oświetlone światłem drogowym innego pojazdu powinno być widoczne w nocy przy dobrej przejrzystości powietrza z odległości co najmniej 150 m (może być migające). Przednie światło pozycyjne nie może być widoczne z tyłu pojazdu. Może być ono zdemontowane, jeżeli kierujący hulajnogą elektryczną nie jest obowiązany do używania go podczas jazdy.</w:t>
      </w:r>
    </w:p>
    <w:p w14:paraId="0BEB7C48" w14:textId="640B8F53" w:rsidR="005962FF" w:rsidRPr="00C417FD" w:rsidRDefault="005962FF" w:rsidP="00C417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1B4B2C" w14:textId="6EC4C69F" w:rsidR="005962FF" w:rsidRPr="00C417FD" w:rsidRDefault="005962FF" w:rsidP="00C417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[Pole tekstowe otoczone ramką, połączone strzałką z </w:t>
      </w:r>
      <w:r w:rsidR="00EF3011">
        <w:rPr>
          <w:rFonts w:ascii="Times New Roman" w:eastAsia="Times New Roman" w:hAnsi="Times New Roman" w:cs="Times New Roman"/>
          <w:sz w:val="24"/>
          <w:szCs w:val="24"/>
          <w:lang w:eastAsia="pl-PL"/>
        </w:rPr>
        <w:t>tylną częścią urządzenia</w:t>
      </w:r>
      <w:r w:rsidRPr="00C417FD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zawierające tekst:]</w:t>
      </w:r>
    </w:p>
    <w:p w14:paraId="53739E32" w14:textId="39401117" w:rsidR="005962FF" w:rsidRPr="00C417FD" w:rsidRDefault="005962FF" w:rsidP="00C417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7FD">
        <w:rPr>
          <w:rFonts w:ascii="Times New Roman" w:hAnsi="Times New Roman" w:cs="Times New Roman"/>
          <w:sz w:val="24"/>
          <w:szCs w:val="24"/>
        </w:rPr>
        <w:t>Co najmniej jedno światło pozycyjne barwy czerwonej. Światło to oświetlone światłem drogowym innego pojazdu powinno być widoczne w nocy przy dobrej przejrzystości powietrza z odległości co najmniej 150 m (dopuszcza się migające światło). Tylne światło pozycyjne nie może być widoczne z przodu pojazdu. Może być ono zdemontowane, jeżeli kierujący hulajnogą elektryczną nie jest obowiązany do używania go podczas jazdy.</w:t>
      </w:r>
    </w:p>
    <w:p w14:paraId="69DC6DF4" w14:textId="77777777" w:rsidR="00C417FD" w:rsidRPr="00C417FD" w:rsidRDefault="00C417FD" w:rsidP="00C417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B8747C" w14:textId="77777777" w:rsidR="00EF3011" w:rsidRPr="00C417FD" w:rsidRDefault="00EF3011" w:rsidP="00EF30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[Pole tekstowe otoczone ramką, połączone strzałką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tylną częścią urządzenia</w:t>
      </w:r>
      <w:r w:rsidRPr="00C417FD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zawierające tekst:]</w:t>
      </w:r>
    </w:p>
    <w:p w14:paraId="24A627AB" w14:textId="4873183C" w:rsidR="005962FF" w:rsidRPr="00C417FD" w:rsidRDefault="005962FF" w:rsidP="00C417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7FD">
        <w:rPr>
          <w:rFonts w:ascii="Times New Roman" w:hAnsi="Times New Roman" w:cs="Times New Roman"/>
          <w:sz w:val="24"/>
          <w:szCs w:val="24"/>
        </w:rPr>
        <w:t>Co najmniej jedno światło odblaskowe barwy czerwonej o kształcie innym niż trójkąt. Światło to oświetlone światłem drogowym innego pojazdu powinno być widoczne w nocy przy dobrej przejrzystości powietrza z odległości co najmniej 150 m. Światło to nie może być widoczne z przodu pojazdu.</w:t>
      </w:r>
    </w:p>
    <w:p w14:paraId="02759389" w14:textId="77777777" w:rsidR="00C417FD" w:rsidRPr="00C417FD" w:rsidRDefault="00C417FD" w:rsidP="00C417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42C754" w14:textId="585C141B" w:rsidR="005962FF" w:rsidRPr="00C417FD" w:rsidRDefault="005962FF" w:rsidP="00C417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[Pole tekstowe otoczone ramką, połączone strzałką z podstawą </w:t>
      </w:r>
      <w:r w:rsidR="00EF3011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</w:t>
      </w:r>
      <w:r w:rsidRPr="00C417FD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zawierające tekst:]</w:t>
      </w:r>
    </w:p>
    <w:p w14:paraId="59D9DE52" w14:textId="78A84743" w:rsidR="005962FF" w:rsidRPr="00C417FD" w:rsidRDefault="005962FF" w:rsidP="00C417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7FD">
        <w:rPr>
          <w:rFonts w:ascii="Times New Roman" w:hAnsi="Times New Roman" w:cs="Times New Roman"/>
          <w:sz w:val="24"/>
          <w:szCs w:val="24"/>
        </w:rPr>
        <w:t>Numer rozpoznawczy lub kod graficzny umożliwiający identyfikację pojazdu, nadany i umieszczony przez producenta w sposób trwały na ramie lub innym podobnym podstawowym elemencie konstrukcyjnym.</w:t>
      </w:r>
    </w:p>
    <w:p w14:paraId="59175F41" w14:textId="77777777" w:rsidR="00C417FD" w:rsidRPr="00C417FD" w:rsidRDefault="00C417FD" w:rsidP="00C417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FD087" w14:textId="6D89C354" w:rsidR="005962FF" w:rsidRPr="00C417FD" w:rsidRDefault="005962FF" w:rsidP="00C417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7FD">
        <w:rPr>
          <w:rFonts w:ascii="Times New Roman" w:eastAsia="Times New Roman" w:hAnsi="Times New Roman" w:cs="Times New Roman"/>
          <w:sz w:val="24"/>
          <w:szCs w:val="24"/>
          <w:lang w:eastAsia="pl-PL"/>
        </w:rPr>
        <w:t>[Pole tekstowe otoczone ramką:]</w:t>
      </w:r>
    </w:p>
    <w:p w14:paraId="425EC0D6" w14:textId="7FDDAAF5" w:rsidR="005962FF" w:rsidRPr="00C417FD" w:rsidRDefault="005962FF" w:rsidP="00C417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7FD">
        <w:rPr>
          <w:rFonts w:ascii="Times New Roman" w:hAnsi="Times New Roman" w:cs="Times New Roman"/>
          <w:sz w:val="24"/>
          <w:szCs w:val="24"/>
        </w:rPr>
        <w:t>Maksymaln</w:t>
      </w:r>
      <w:r w:rsidR="00203130">
        <w:rPr>
          <w:rFonts w:ascii="Times New Roman" w:hAnsi="Times New Roman" w:cs="Times New Roman"/>
          <w:sz w:val="24"/>
          <w:szCs w:val="24"/>
        </w:rPr>
        <w:t>e</w:t>
      </w:r>
      <w:r w:rsidRPr="00C417FD">
        <w:rPr>
          <w:rFonts w:ascii="Times New Roman" w:hAnsi="Times New Roman" w:cs="Times New Roman"/>
          <w:sz w:val="24"/>
          <w:szCs w:val="24"/>
        </w:rPr>
        <w:t xml:space="preserve"> wymiary: Długość 1,4 m. Szerokość: 0,9 m.</w:t>
      </w:r>
    </w:p>
    <w:p w14:paraId="6672752F" w14:textId="77777777" w:rsidR="00C417FD" w:rsidRPr="00C417FD" w:rsidRDefault="00C417FD" w:rsidP="00C417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C28E09" w14:textId="70AE369F" w:rsidR="005962FF" w:rsidRPr="00C417FD" w:rsidRDefault="005962FF" w:rsidP="00C417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7FD">
        <w:rPr>
          <w:rFonts w:ascii="Times New Roman" w:eastAsia="Times New Roman" w:hAnsi="Times New Roman" w:cs="Times New Roman"/>
          <w:sz w:val="24"/>
          <w:szCs w:val="24"/>
          <w:lang w:eastAsia="pl-PL"/>
        </w:rPr>
        <w:t>[Pole tekstowe otoczone ramką:]</w:t>
      </w:r>
    </w:p>
    <w:p w14:paraId="2F1260F5" w14:textId="27E2800A" w:rsidR="005962FF" w:rsidRPr="00C417FD" w:rsidRDefault="005962FF" w:rsidP="00C417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7FD">
        <w:rPr>
          <w:rFonts w:ascii="Times New Roman" w:hAnsi="Times New Roman" w:cs="Times New Roman"/>
          <w:sz w:val="24"/>
          <w:szCs w:val="24"/>
        </w:rPr>
        <w:t xml:space="preserve">Konstrukcja </w:t>
      </w:r>
      <w:r w:rsidR="00306A62">
        <w:rPr>
          <w:rFonts w:ascii="Times New Roman" w:hAnsi="Times New Roman" w:cs="Times New Roman"/>
          <w:sz w:val="24"/>
          <w:szCs w:val="24"/>
        </w:rPr>
        <w:t>urządzenia transportu osobistego</w:t>
      </w:r>
      <w:r w:rsidRPr="00C417FD">
        <w:rPr>
          <w:rFonts w:ascii="Times New Roman" w:hAnsi="Times New Roman" w:cs="Times New Roman"/>
          <w:sz w:val="24"/>
          <w:szCs w:val="24"/>
        </w:rPr>
        <w:t xml:space="preserve"> musi ograniczać rozwijanie prędkości przekraczającej 20 km/h i zapewniać możliwość skutecznego hamowania.</w:t>
      </w:r>
    </w:p>
    <w:p w14:paraId="6218628F" w14:textId="77777777" w:rsidR="005962FF" w:rsidRPr="00C417FD" w:rsidRDefault="005962FF" w:rsidP="00C417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DA7C9E" w14:textId="1E3D8831" w:rsidR="005962FF" w:rsidRPr="00C417FD" w:rsidRDefault="005962FF" w:rsidP="00C417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7FD">
        <w:rPr>
          <w:rFonts w:ascii="Times New Roman" w:hAnsi="Times New Roman" w:cs="Times New Roman"/>
          <w:bCs/>
          <w:sz w:val="24"/>
          <w:szCs w:val="24"/>
        </w:rPr>
        <w:lastRenderedPageBreak/>
        <w:t>Ponadto każd</w:t>
      </w:r>
      <w:r w:rsidR="00306A62">
        <w:rPr>
          <w:rFonts w:ascii="Times New Roman" w:hAnsi="Times New Roman" w:cs="Times New Roman"/>
          <w:bCs/>
          <w:sz w:val="24"/>
          <w:szCs w:val="24"/>
        </w:rPr>
        <w:t>e</w:t>
      </w:r>
      <w:r w:rsidRPr="00C417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6A62">
        <w:rPr>
          <w:rFonts w:ascii="Times New Roman" w:hAnsi="Times New Roman" w:cs="Times New Roman"/>
          <w:bCs/>
          <w:sz w:val="24"/>
          <w:szCs w:val="24"/>
        </w:rPr>
        <w:t>urządzenie transportu osobistego</w:t>
      </w:r>
      <w:r w:rsidRPr="00C417FD">
        <w:rPr>
          <w:rFonts w:ascii="Times New Roman" w:hAnsi="Times New Roman" w:cs="Times New Roman"/>
          <w:bCs/>
          <w:sz w:val="24"/>
          <w:szCs w:val="24"/>
        </w:rPr>
        <w:t xml:space="preserve"> (bez względu na datę wprowadzenia do obrotu) musi odpowiadać przepisom zawartym w art. 66. 1 Ustawy Prawo o ruchu drogowym. Według nich każdy pojazd uczestniczący w ruchu ma być tak zbudowany, wyposażony i utrzymany, aby korzystanie z niego:</w:t>
      </w:r>
    </w:p>
    <w:p w14:paraId="65EBB733" w14:textId="77777777" w:rsidR="005962FF" w:rsidRPr="00C417FD" w:rsidRDefault="005962FF" w:rsidP="00C417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0B9C29" w14:textId="210379DA" w:rsidR="005962FF" w:rsidRPr="00C417FD" w:rsidRDefault="005962FF" w:rsidP="00C417FD">
      <w:pPr>
        <w:pStyle w:val="Akapitzlist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7FD">
        <w:rPr>
          <w:rFonts w:ascii="Times New Roman" w:hAnsi="Times New Roman" w:cs="Times New Roman"/>
          <w:bCs/>
          <w:sz w:val="24"/>
          <w:szCs w:val="24"/>
        </w:rPr>
        <w:t>Nie zagrażało bezpieczeństwu osoby nim jadącej lub bezpieczeństwu innych uczestników ruchu, nie naruszało porządku ruchu na drodze i nie narażało kogokolwiek na szkodę.</w:t>
      </w:r>
    </w:p>
    <w:p w14:paraId="4CE52FD2" w14:textId="6C852F00" w:rsidR="005962FF" w:rsidRPr="00C417FD" w:rsidRDefault="005962FF" w:rsidP="00C417FD">
      <w:pPr>
        <w:pStyle w:val="Akapitzlist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7FD">
        <w:rPr>
          <w:rFonts w:ascii="Times New Roman" w:hAnsi="Times New Roman" w:cs="Times New Roman"/>
          <w:bCs/>
          <w:sz w:val="24"/>
          <w:szCs w:val="24"/>
        </w:rPr>
        <w:t>Nie zakłócało spokoju publicznego przez powodowanie hałasu przekraczającego poziom określony w przepisach szczegółowych.</w:t>
      </w:r>
    </w:p>
    <w:p w14:paraId="31758640" w14:textId="197CBE4F" w:rsidR="005962FF" w:rsidRPr="00C417FD" w:rsidRDefault="005962FF" w:rsidP="00C417FD">
      <w:pPr>
        <w:pStyle w:val="Akapitzlist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7FD">
        <w:rPr>
          <w:rFonts w:ascii="Times New Roman" w:hAnsi="Times New Roman" w:cs="Times New Roman"/>
          <w:bCs/>
          <w:sz w:val="24"/>
          <w:szCs w:val="24"/>
        </w:rPr>
        <w:t>Nie powodowało wydzielania szkodliwych substancji w stopniu przekraczającym wielkości określone w przepisach szczegółowych.</w:t>
      </w:r>
    </w:p>
    <w:p w14:paraId="57E161AB" w14:textId="1858C6C8" w:rsidR="005962FF" w:rsidRPr="00C417FD" w:rsidRDefault="005962FF" w:rsidP="00C417FD">
      <w:pPr>
        <w:pStyle w:val="Akapitzlist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7FD">
        <w:rPr>
          <w:rFonts w:ascii="Times New Roman" w:hAnsi="Times New Roman" w:cs="Times New Roman"/>
          <w:bCs/>
          <w:sz w:val="24"/>
          <w:szCs w:val="24"/>
        </w:rPr>
        <w:t>Nie powodowało niszczenia drogi.</w:t>
      </w:r>
    </w:p>
    <w:p w14:paraId="72604547" w14:textId="1C79E11A" w:rsidR="005962FF" w:rsidRPr="00C417FD" w:rsidRDefault="005962FF" w:rsidP="00C417FD">
      <w:pPr>
        <w:pStyle w:val="Akapitzlist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7FD">
        <w:rPr>
          <w:rFonts w:ascii="Times New Roman" w:hAnsi="Times New Roman" w:cs="Times New Roman"/>
          <w:bCs/>
          <w:sz w:val="24"/>
          <w:szCs w:val="24"/>
        </w:rPr>
        <w:t>Zapewniało dostateczne pole widzenia kierowcy oraz łatwe, wygodne i pewne posługiwanie się urządzeniami do kierowania, hamowania, sygnalizacji i oświetlenia drogi przy równoczesnym jej obserwowaniu.</w:t>
      </w:r>
    </w:p>
    <w:p w14:paraId="724EA39C" w14:textId="77777777" w:rsidR="005962FF" w:rsidRPr="00C417FD" w:rsidRDefault="005962FF" w:rsidP="00C417FD">
      <w:pPr>
        <w:pStyle w:val="Akapitzlist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7FD">
        <w:rPr>
          <w:rFonts w:ascii="Times New Roman" w:hAnsi="Times New Roman" w:cs="Times New Roman"/>
          <w:bCs/>
          <w:sz w:val="24"/>
          <w:szCs w:val="24"/>
        </w:rPr>
        <w:t xml:space="preserve">Nie powodowało zakłóceń radioelektrycznych w stopniu przekraczającym wielkości określone </w:t>
      </w:r>
      <w:r w:rsidRPr="00C417FD">
        <w:rPr>
          <w:rFonts w:ascii="Times New Roman" w:hAnsi="Times New Roman" w:cs="Times New Roman"/>
          <w:bCs/>
          <w:sz w:val="24"/>
          <w:szCs w:val="24"/>
        </w:rPr>
        <w:br/>
        <w:t>w przepisach szczegółowych.</w:t>
      </w:r>
    </w:p>
    <w:p w14:paraId="0521EE37" w14:textId="77777777" w:rsidR="005962FF" w:rsidRPr="00C417FD" w:rsidRDefault="005962FF" w:rsidP="00596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1C0DB0" w14:textId="7FE9A581" w:rsidR="00C417FD" w:rsidRPr="00C417FD" w:rsidRDefault="00C417FD" w:rsidP="005962FF">
      <w:pPr>
        <w:rPr>
          <w:rFonts w:ascii="Times New Roman" w:hAnsi="Times New Roman" w:cs="Times New Roman"/>
          <w:sz w:val="24"/>
          <w:szCs w:val="24"/>
        </w:rPr>
      </w:pPr>
      <w:r w:rsidRPr="00C417FD">
        <w:rPr>
          <w:rFonts w:ascii="Times New Roman" w:hAnsi="Times New Roman" w:cs="Times New Roman"/>
          <w:sz w:val="24"/>
          <w:szCs w:val="24"/>
        </w:rPr>
        <w:t>[Pole tekstowe otoczone czerwoną ramką zawierające tekst o czerwonej wytłuszczonej czcionce:]</w:t>
      </w:r>
    </w:p>
    <w:p w14:paraId="7E65B622" w14:textId="3E7D5ACB" w:rsidR="005962FF" w:rsidRPr="00C417FD" w:rsidRDefault="00C417FD" w:rsidP="00C417FD">
      <w:pPr>
        <w:jc w:val="both"/>
        <w:rPr>
          <w:rFonts w:ascii="Times New Roman" w:hAnsi="Times New Roman" w:cs="Times New Roman"/>
          <w:sz w:val="24"/>
          <w:szCs w:val="24"/>
        </w:rPr>
      </w:pPr>
      <w:r w:rsidRPr="00C417FD">
        <w:rPr>
          <w:rFonts w:ascii="Times New Roman" w:hAnsi="Times New Roman" w:cs="Times New Roman"/>
          <w:sz w:val="24"/>
          <w:szCs w:val="24"/>
        </w:rPr>
        <w:t xml:space="preserve">Odpowiedzialność za należyty stan techniczny pojazdu spoczywa na kierującym. Dotyczy to również sytuacji, w której </w:t>
      </w:r>
      <w:r w:rsidR="00F903BA">
        <w:rPr>
          <w:rFonts w:ascii="Times New Roman" w:hAnsi="Times New Roman" w:cs="Times New Roman"/>
          <w:sz w:val="24"/>
          <w:szCs w:val="24"/>
        </w:rPr>
        <w:t>urządzenie</w:t>
      </w:r>
      <w:r w:rsidRPr="00C417FD">
        <w:rPr>
          <w:rFonts w:ascii="Times New Roman" w:hAnsi="Times New Roman" w:cs="Times New Roman"/>
          <w:sz w:val="24"/>
          <w:szCs w:val="24"/>
        </w:rPr>
        <w:t xml:space="preserve"> jest wypożyczon</w:t>
      </w:r>
      <w:r w:rsidR="00F903BA">
        <w:rPr>
          <w:rFonts w:ascii="Times New Roman" w:hAnsi="Times New Roman" w:cs="Times New Roman"/>
          <w:sz w:val="24"/>
          <w:szCs w:val="24"/>
        </w:rPr>
        <w:t>e</w:t>
      </w:r>
      <w:r w:rsidRPr="00C417FD">
        <w:rPr>
          <w:rFonts w:ascii="Times New Roman" w:hAnsi="Times New Roman" w:cs="Times New Roman"/>
          <w:sz w:val="24"/>
          <w:szCs w:val="24"/>
        </w:rPr>
        <w:t xml:space="preserve"> np. za pośrednictwem aplikacji mobilnej.</w:t>
      </w:r>
    </w:p>
    <w:sectPr w:rsidR="005962FF" w:rsidRPr="00C417FD" w:rsidSect="00D80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C61"/>
    <w:multiLevelType w:val="hybridMultilevel"/>
    <w:tmpl w:val="99442A5C"/>
    <w:lvl w:ilvl="0" w:tplc="7D1AB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B00"/>
    <w:multiLevelType w:val="hybridMultilevel"/>
    <w:tmpl w:val="6FDA7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012A"/>
    <w:multiLevelType w:val="hybridMultilevel"/>
    <w:tmpl w:val="CD06F502"/>
    <w:lvl w:ilvl="0" w:tplc="04CEB1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C294A"/>
    <w:multiLevelType w:val="hybridMultilevel"/>
    <w:tmpl w:val="48BE2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525B6"/>
    <w:multiLevelType w:val="hybridMultilevel"/>
    <w:tmpl w:val="D29EACA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8D658D5"/>
    <w:multiLevelType w:val="hybridMultilevel"/>
    <w:tmpl w:val="C1A67D98"/>
    <w:lvl w:ilvl="0" w:tplc="A16E6F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9B2397"/>
    <w:multiLevelType w:val="hybridMultilevel"/>
    <w:tmpl w:val="18D0442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2A1053A"/>
    <w:multiLevelType w:val="hybridMultilevel"/>
    <w:tmpl w:val="03706088"/>
    <w:lvl w:ilvl="0" w:tplc="BF6E8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C54B3"/>
    <w:multiLevelType w:val="hybridMultilevel"/>
    <w:tmpl w:val="AA367B3C"/>
    <w:lvl w:ilvl="0" w:tplc="04CA224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38863064"/>
    <w:multiLevelType w:val="hybridMultilevel"/>
    <w:tmpl w:val="6994ED52"/>
    <w:lvl w:ilvl="0" w:tplc="AFBA0DB0">
      <w:start w:val="1"/>
      <w:numFmt w:val="bullet"/>
      <w:lvlText w:val="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3D104185"/>
    <w:multiLevelType w:val="hybridMultilevel"/>
    <w:tmpl w:val="02D0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C2BCF"/>
    <w:multiLevelType w:val="hybridMultilevel"/>
    <w:tmpl w:val="66F0A2E8"/>
    <w:lvl w:ilvl="0" w:tplc="04CEB1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B4C30"/>
    <w:multiLevelType w:val="hybridMultilevel"/>
    <w:tmpl w:val="01C67434"/>
    <w:lvl w:ilvl="0" w:tplc="9BC8C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0380C"/>
    <w:multiLevelType w:val="hybridMultilevel"/>
    <w:tmpl w:val="DBFAA8EC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D98150B"/>
    <w:multiLevelType w:val="hybridMultilevel"/>
    <w:tmpl w:val="B13CE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6663A"/>
    <w:multiLevelType w:val="hybridMultilevel"/>
    <w:tmpl w:val="7F0EC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51DEB"/>
    <w:multiLevelType w:val="hybridMultilevel"/>
    <w:tmpl w:val="E1CE20D8"/>
    <w:lvl w:ilvl="0" w:tplc="9AD6A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04053C"/>
    <w:multiLevelType w:val="hybridMultilevel"/>
    <w:tmpl w:val="DE088122"/>
    <w:lvl w:ilvl="0" w:tplc="04CEB13A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AD70802"/>
    <w:multiLevelType w:val="hybridMultilevel"/>
    <w:tmpl w:val="DBFAA8EC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E155A5D"/>
    <w:multiLevelType w:val="hybridMultilevel"/>
    <w:tmpl w:val="BA2CE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"/>
  </w:num>
  <w:num w:numId="4">
    <w:abstractNumId w:val="0"/>
  </w:num>
  <w:num w:numId="5">
    <w:abstractNumId w:val="12"/>
  </w:num>
  <w:num w:numId="6">
    <w:abstractNumId w:val="15"/>
  </w:num>
  <w:num w:numId="7">
    <w:abstractNumId w:val="7"/>
  </w:num>
  <w:num w:numId="8">
    <w:abstractNumId w:val="16"/>
  </w:num>
  <w:num w:numId="9">
    <w:abstractNumId w:val="14"/>
  </w:num>
  <w:num w:numId="10">
    <w:abstractNumId w:val="8"/>
  </w:num>
  <w:num w:numId="11">
    <w:abstractNumId w:val="5"/>
  </w:num>
  <w:num w:numId="12">
    <w:abstractNumId w:val="4"/>
  </w:num>
  <w:num w:numId="13">
    <w:abstractNumId w:val="6"/>
  </w:num>
  <w:num w:numId="14">
    <w:abstractNumId w:val="11"/>
  </w:num>
  <w:num w:numId="15">
    <w:abstractNumId w:val="17"/>
  </w:num>
  <w:num w:numId="16">
    <w:abstractNumId w:val="10"/>
  </w:num>
  <w:num w:numId="17">
    <w:abstractNumId w:val="18"/>
  </w:num>
  <w:num w:numId="18">
    <w:abstractNumId w:val="3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3CC"/>
    <w:rsid w:val="00032F04"/>
    <w:rsid w:val="000C76DD"/>
    <w:rsid w:val="00115BD1"/>
    <w:rsid w:val="001267F9"/>
    <w:rsid w:val="00171F33"/>
    <w:rsid w:val="001872F5"/>
    <w:rsid w:val="001965B2"/>
    <w:rsid w:val="00203130"/>
    <w:rsid w:val="00306A62"/>
    <w:rsid w:val="00323CD3"/>
    <w:rsid w:val="00330B74"/>
    <w:rsid w:val="00330D0F"/>
    <w:rsid w:val="00332049"/>
    <w:rsid w:val="00343A80"/>
    <w:rsid w:val="003477DC"/>
    <w:rsid w:val="003B16ED"/>
    <w:rsid w:val="003E3F95"/>
    <w:rsid w:val="00401451"/>
    <w:rsid w:val="004056BE"/>
    <w:rsid w:val="00440303"/>
    <w:rsid w:val="00450001"/>
    <w:rsid w:val="00484CBC"/>
    <w:rsid w:val="004B3787"/>
    <w:rsid w:val="005962FF"/>
    <w:rsid w:val="005A0D75"/>
    <w:rsid w:val="005A24B8"/>
    <w:rsid w:val="005A78C0"/>
    <w:rsid w:val="005D777F"/>
    <w:rsid w:val="006A21CD"/>
    <w:rsid w:val="006C32AD"/>
    <w:rsid w:val="00724AD7"/>
    <w:rsid w:val="007E606E"/>
    <w:rsid w:val="007F721D"/>
    <w:rsid w:val="007F75D0"/>
    <w:rsid w:val="0082189D"/>
    <w:rsid w:val="00867354"/>
    <w:rsid w:val="008C1E8B"/>
    <w:rsid w:val="008C3F2A"/>
    <w:rsid w:val="0093255B"/>
    <w:rsid w:val="00954C72"/>
    <w:rsid w:val="00967419"/>
    <w:rsid w:val="00971D04"/>
    <w:rsid w:val="0098170C"/>
    <w:rsid w:val="009A15A4"/>
    <w:rsid w:val="009B5431"/>
    <w:rsid w:val="009E2B4F"/>
    <w:rsid w:val="00A04D32"/>
    <w:rsid w:val="00A223CC"/>
    <w:rsid w:val="00A40A73"/>
    <w:rsid w:val="00AD00D1"/>
    <w:rsid w:val="00B473F5"/>
    <w:rsid w:val="00B70298"/>
    <w:rsid w:val="00C417FD"/>
    <w:rsid w:val="00CA288F"/>
    <w:rsid w:val="00CB1098"/>
    <w:rsid w:val="00CF32C8"/>
    <w:rsid w:val="00D436AD"/>
    <w:rsid w:val="00D5714E"/>
    <w:rsid w:val="00D632AD"/>
    <w:rsid w:val="00D80734"/>
    <w:rsid w:val="00DD5841"/>
    <w:rsid w:val="00DE1949"/>
    <w:rsid w:val="00E5471D"/>
    <w:rsid w:val="00EA1977"/>
    <w:rsid w:val="00EA6008"/>
    <w:rsid w:val="00EB04A4"/>
    <w:rsid w:val="00EB36D0"/>
    <w:rsid w:val="00ED51E9"/>
    <w:rsid w:val="00EF3011"/>
    <w:rsid w:val="00EF5D96"/>
    <w:rsid w:val="00F1423C"/>
    <w:rsid w:val="00F31C48"/>
    <w:rsid w:val="00F35686"/>
    <w:rsid w:val="00F52497"/>
    <w:rsid w:val="00F76B2A"/>
    <w:rsid w:val="00F82A9C"/>
    <w:rsid w:val="00F903BA"/>
    <w:rsid w:val="00FB3EF4"/>
    <w:rsid w:val="00FB3FA7"/>
    <w:rsid w:val="00FD4893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B271"/>
  <w15:docId w15:val="{1215CBF9-2155-4159-864A-C92672DF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  <w:style w:type="paragraph" w:customStyle="1" w:styleId="Default">
    <w:name w:val="Default"/>
    <w:rsid w:val="00CA2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45</cp:revision>
  <dcterms:created xsi:type="dcterms:W3CDTF">2021-03-25T14:59:00Z</dcterms:created>
  <dcterms:modified xsi:type="dcterms:W3CDTF">2021-12-31T06:38:00Z</dcterms:modified>
</cp:coreProperties>
</file>