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B99B" w14:textId="77777777" w:rsidR="00171F33" w:rsidRPr="00EA6008" w:rsidRDefault="00171F33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[W lewym górnym rogu strony: policyjne logo z widocznymi napisami: KRAKÓW, Wydział Ruchu Drogowego KWP]</w:t>
      </w:r>
    </w:p>
    <w:p w14:paraId="2C8E5CDB" w14:textId="77777777" w:rsidR="00D80734" w:rsidRPr="00EA6008" w:rsidRDefault="00D80734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8D069C" w14:textId="77777777" w:rsidR="00171F33" w:rsidRPr="00EA6008" w:rsidRDefault="00171F33" w:rsidP="00EA6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Piątkowy przepis drogowy</w:t>
      </w:r>
    </w:p>
    <w:p w14:paraId="794392B1" w14:textId="77777777" w:rsidR="00D80734" w:rsidRPr="00EA6008" w:rsidRDefault="00D80734" w:rsidP="00EA60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F929A" w14:textId="36250BCF" w:rsidR="00330B74" w:rsidRPr="00EA6008" w:rsidRDefault="00ED51E9" w:rsidP="00EA6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Odc. 6</w:t>
      </w:r>
      <w:r w:rsidR="00B473F5" w:rsidRPr="00EA6008">
        <w:rPr>
          <w:rFonts w:ascii="Times New Roman" w:hAnsi="Times New Roman" w:cs="Times New Roman"/>
          <w:sz w:val="24"/>
          <w:szCs w:val="24"/>
        </w:rPr>
        <w:t>9</w:t>
      </w:r>
      <w:r w:rsidR="005A78C0" w:rsidRPr="00EA6008">
        <w:rPr>
          <w:rFonts w:ascii="Times New Roman" w:hAnsi="Times New Roman" w:cs="Times New Roman"/>
          <w:sz w:val="24"/>
          <w:szCs w:val="24"/>
        </w:rPr>
        <w:t>- „</w:t>
      </w:r>
      <w:r w:rsidR="00B473F5" w:rsidRPr="00EA6008">
        <w:rPr>
          <w:rFonts w:ascii="Times New Roman" w:hAnsi="Times New Roman" w:cs="Times New Roman"/>
          <w:sz w:val="24"/>
          <w:szCs w:val="24"/>
        </w:rPr>
        <w:t>Wymijanie i omijanie</w:t>
      </w:r>
      <w:r w:rsidR="00FB3FA7" w:rsidRPr="00EA6008">
        <w:rPr>
          <w:rFonts w:ascii="Times New Roman" w:hAnsi="Times New Roman" w:cs="Times New Roman"/>
          <w:sz w:val="24"/>
          <w:szCs w:val="24"/>
        </w:rPr>
        <w:t>”</w:t>
      </w:r>
    </w:p>
    <w:p w14:paraId="5D87F2FD" w14:textId="77777777" w:rsidR="007E606E" w:rsidRPr="00EA6008" w:rsidRDefault="007E606E" w:rsidP="00EA60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DCD20" w14:textId="4581DFE5" w:rsidR="00B473F5" w:rsidRPr="00EA6008" w:rsidRDefault="00B473F5" w:rsidP="00EA6008">
      <w:pPr>
        <w:tabs>
          <w:tab w:val="left" w:pos="3138"/>
          <w:tab w:val="left" w:pos="3828"/>
          <w:tab w:val="left" w:pos="10466"/>
        </w:tabs>
        <w:ind w:right="118"/>
        <w:rPr>
          <w:rFonts w:ascii="Times New Roman" w:hAnsi="Times New Roman" w:cs="Times New Roman"/>
          <w:bCs/>
          <w:sz w:val="24"/>
          <w:szCs w:val="24"/>
        </w:rPr>
      </w:pPr>
      <w:r w:rsidRPr="00EA6008">
        <w:rPr>
          <w:rFonts w:ascii="Times New Roman" w:hAnsi="Times New Roman" w:cs="Times New Roman"/>
          <w:bCs/>
          <w:sz w:val="24"/>
          <w:szCs w:val="24"/>
        </w:rPr>
        <w:t>Wymijanie – przejeżdżanie (przechodzenie) obok pojazdu lub uczestnika ruchu poruszającego się w przeciwnym kierunku.</w:t>
      </w:r>
    </w:p>
    <w:p w14:paraId="6E7F65B8" w14:textId="79DDB189" w:rsidR="001965B2" w:rsidRPr="00EA6008" w:rsidRDefault="00B473F5" w:rsidP="00EA6008">
      <w:pPr>
        <w:rPr>
          <w:rFonts w:ascii="Times New Roman" w:hAnsi="Times New Roman" w:cs="Times New Roman"/>
          <w:bCs/>
          <w:sz w:val="24"/>
          <w:szCs w:val="24"/>
        </w:rPr>
      </w:pPr>
      <w:r w:rsidRPr="00EA6008">
        <w:rPr>
          <w:rFonts w:ascii="Times New Roman" w:hAnsi="Times New Roman" w:cs="Times New Roman"/>
          <w:bCs/>
          <w:sz w:val="24"/>
          <w:szCs w:val="24"/>
        </w:rPr>
        <w:t>Podczas wykonywania tego manewru  należy zachować bezpieczny odstęp od wymijanego pojazdu lub uczestnika ruchu, a w razie potrzeby zjechać na prawo i zmniejszyć prędkość lub zatrzymać się.</w:t>
      </w:r>
    </w:p>
    <w:p w14:paraId="2EFC7D7B" w14:textId="766D795C" w:rsidR="00B473F5" w:rsidRPr="00EA6008" w:rsidRDefault="00B473F5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[Po prawej stronie tekstu zdjęcie: wymijające się pojazdu na drodze jednojezdniowej o dwóch pasach ruchu – po jednym dla każdego kierunku. Na pierwszym planie autobus wymija się z samochodem osobowym. W tle wzmożony ruch uliczny.]</w:t>
      </w:r>
    </w:p>
    <w:p w14:paraId="384338CA" w14:textId="77777777" w:rsidR="00B473F5" w:rsidRPr="00EA6008" w:rsidRDefault="00B473F5" w:rsidP="00EA6008">
      <w:pPr>
        <w:tabs>
          <w:tab w:val="left" w:pos="2552"/>
          <w:tab w:val="left" w:pos="10466"/>
        </w:tabs>
        <w:ind w:left="426" w:right="5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5A9CB" w14:textId="4D996B52" w:rsidR="00B473F5" w:rsidRPr="00EA6008" w:rsidRDefault="00B473F5" w:rsidP="00EA6008">
      <w:pPr>
        <w:tabs>
          <w:tab w:val="left" w:pos="2552"/>
          <w:tab w:val="left" w:pos="10466"/>
        </w:tabs>
        <w:ind w:right="-24"/>
        <w:rPr>
          <w:rFonts w:ascii="Times New Roman" w:hAnsi="Times New Roman" w:cs="Times New Roman"/>
          <w:bCs/>
          <w:sz w:val="24"/>
          <w:szCs w:val="24"/>
        </w:rPr>
      </w:pPr>
      <w:r w:rsidRPr="00EA6008">
        <w:rPr>
          <w:rFonts w:ascii="Times New Roman" w:hAnsi="Times New Roman" w:cs="Times New Roman"/>
          <w:bCs/>
          <w:sz w:val="24"/>
          <w:szCs w:val="24"/>
        </w:rPr>
        <w:t>Omijanie – przejeżdżanie (przechodzenie) obok nieporuszającego się pojazdu, uczestnika ruchu lub przeszkody. Przy omijaniu należy zachować bezpieczny odstęp od omijanego pojazdu, uczestnika ruchu lub przeszkody, a w razie potrzeby zmniejszyć prędkość.</w:t>
      </w:r>
    </w:p>
    <w:p w14:paraId="3AF95D20" w14:textId="53A9E727" w:rsidR="00B473F5" w:rsidRPr="00EA6008" w:rsidRDefault="00B473F5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[Po prawej stronie tekstu zdjęcie</w:t>
      </w:r>
      <w:r w:rsidR="00FD4893" w:rsidRPr="00EA6008">
        <w:rPr>
          <w:rFonts w:ascii="Times New Roman" w:hAnsi="Times New Roman" w:cs="Times New Roman"/>
          <w:sz w:val="24"/>
          <w:szCs w:val="24"/>
        </w:rPr>
        <w:t xml:space="preserve"> „z lotu ptaka”: radiowóz oznakowany BMW na drodze gruntowej omija zaparkowany przy prawej krawędzi srebrny samochód osobowy.</w:t>
      </w:r>
      <w:r w:rsidRPr="00EA6008">
        <w:rPr>
          <w:rFonts w:ascii="Times New Roman" w:hAnsi="Times New Roman" w:cs="Times New Roman"/>
          <w:sz w:val="24"/>
          <w:szCs w:val="24"/>
        </w:rPr>
        <w:t>]</w:t>
      </w:r>
    </w:p>
    <w:p w14:paraId="3815B489" w14:textId="028E1DDE" w:rsidR="00FD4893" w:rsidRPr="00EA6008" w:rsidRDefault="00FD4893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F28FDE" w14:textId="42E7E1E1" w:rsidR="00FD4893" w:rsidRPr="00EA6008" w:rsidRDefault="00FD4893" w:rsidP="00EA6008">
      <w:pPr>
        <w:tabs>
          <w:tab w:val="left" w:pos="3138"/>
          <w:tab w:val="left" w:pos="4395"/>
          <w:tab w:val="left" w:pos="10466"/>
        </w:tabs>
        <w:ind w:right="4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008">
        <w:rPr>
          <w:rFonts w:ascii="Times New Roman" w:hAnsi="Times New Roman" w:cs="Times New Roman"/>
          <w:bCs/>
          <w:sz w:val="24"/>
          <w:szCs w:val="24"/>
        </w:rPr>
        <w:t>Przepisy związane z manewrem omijania:</w:t>
      </w:r>
    </w:p>
    <w:p w14:paraId="72BBF836" w14:textId="54D14A15" w:rsidR="00FD4893" w:rsidRPr="00EA6008" w:rsidRDefault="00FD4893" w:rsidP="00EA6008">
      <w:pPr>
        <w:tabs>
          <w:tab w:val="left" w:pos="3138"/>
          <w:tab w:val="left" w:pos="4395"/>
          <w:tab w:val="left" w:pos="10466"/>
        </w:tabs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008">
        <w:rPr>
          <w:rFonts w:ascii="Times New Roman" w:hAnsi="Times New Roman" w:cs="Times New Roman"/>
          <w:bCs/>
          <w:sz w:val="24"/>
          <w:szCs w:val="24"/>
        </w:rPr>
        <w:t>Omijanie pojazdu sygnalizującego zamiar skręcenia w lewo może odbywać się tylko z jego prawej strony.</w:t>
      </w:r>
    </w:p>
    <w:p w14:paraId="302E307F" w14:textId="575C4369" w:rsidR="00FD4893" w:rsidRPr="00EA6008" w:rsidRDefault="00FD4893" w:rsidP="00EA6008">
      <w:pPr>
        <w:tabs>
          <w:tab w:val="left" w:pos="3138"/>
          <w:tab w:val="left" w:pos="7230"/>
          <w:tab w:val="left" w:pos="10466"/>
        </w:tabs>
        <w:ind w:right="1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008">
        <w:rPr>
          <w:rFonts w:ascii="Times New Roman" w:hAnsi="Times New Roman" w:cs="Times New Roman"/>
          <w:bCs/>
          <w:sz w:val="24"/>
          <w:szCs w:val="24"/>
        </w:rPr>
        <w:t>Kierującemu pojazdem zabrania się omijania pojazdu, który jechał w tym samym kierunku, lecz zatrzymał się w celu ustąpienia pierwszeństwa pieszemu (również poza przejściem dla pieszych).</w:t>
      </w:r>
    </w:p>
    <w:p w14:paraId="664C5DB0" w14:textId="7B819F96" w:rsidR="00FD4893" w:rsidRPr="00EA6008" w:rsidRDefault="00FD4893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[Po obu stronach akapitu duże symbole wykrzykników, mające podkreślić wagę przepisu.]</w:t>
      </w:r>
    </w:p>
    <w:p w14:paraId="36D43647" w14:textId="77777777" w:rsidR="00FD4893" w:rsidRPr="00EA6008" w:rsidRDefault="00FD4893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987474" w14:textId="12154BE8" w:rsidR="00FD4893" w:rsidRPr="00EA6008" w:rsidRDefault="00FD4893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 xml:space="preserve">[Pod tekstem zdjęcie wykonane przez kamerę </w:t>
      </w:r>
      <w:proofErr w:type="spellStart"/>
      <w:r w:rsidRPr="00EA6008">
        <w:rPr>
          <w:rFonts w:ascii="Times New Roman" w:hAnsi="Times New Roman" w:cs="Times New Roman"/>
          <w:sz w:val="24"/>
          <w:szCs w:val="24"/>
        </w:rPr>
        <w:t>drona</w:t>
      </w:r>
      <w:proofErr w:type="spellEnd"/>
      <w:r w:rsidRPr="00EA6008">
        <w:rPr>
          <w:rFonts w:ascii="Times New Roman" w:hAnsi="Times New Roman" w:cs="Times New Roman"/>
          <w:sz w:val="24"/>
          <w:szCs w:val="24"/>
        </w:rPr>
        <w:t xml:space="preserve"> latającego nad przejściem dla pieszych na drodze dwujezdniowej (DK-7 Zakopianka).</w:t>
      </w:r>
      <w:r w:rsidR="00EA6008" w:rsidRPr="00EA6008">
        <w:rPr>
          <w:rFonts w:ascii="Times New Roman" w:hAnsi="Times New Roman" w:cs="Times New Roman"/>
          <w:sz w:val="24"/>
          <w:szCs w:val="24"/>
        </w:rPr>
        <w:t xml:space="preserve"> Na zdjęciu: dwa samochody osobowe jadące obok siebie, na sąsiednich pasach ruchu. Pojazd na prawym pasie zatrzymał się przed przejściem w sposób prawidłowy, celem ustąpienia pierwszeństwa piesz</w:t>
      </w:r>
      <w:r w:rsidR="00766275">
        <w:rPr>
          <w:rFonts w:ascii="Times New Roman" w:hAnsi="Times New Roman" w:cs="Times New Roman"/>
          <w:sz w:val="24"/>
          <w:szCs w:val="24"/>
        </w:rPr>
        <w:t>y</w:t>
      </w:r>
      <w:r w:rsidR="00EA6008" w:rsidRPr="00EA6008">
        <w:rPr>
          <w:rFonts w:ascii="Times New Roman" w:hAnsi="Times New Roman" w:cs="Times New Roman"/>
          <w:sz w:val="24"/>
          <w:szCs w:val="24"/>
        </w:rPr>
        <w:t>m prowadzącemu rower, dochodzącemu do przejścia dla pieszych. Pojazd na lewym pasie nie zatrzymał się i omijając pojazd na sąsiednim pasie ruchu wjechał na przejście.]</w:t>
      </w:r>
    </w:p>
    <w:p w14:paraId="1AA356AD" w14:textId="4B53622A" w:rsidR="00EA6008" w:rsidRPr="00EA6008" w:rsidRDefault="00EA6008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[pole tekstowe pod pojazdem jadącym prawym pasem zawiera podpis:</w:t>
      </w:r>
    </w:p>
    <w:p w14:paraId="26115564" w14:textId="29421C56" w:rsidR="00EA6008" w:rsidRPr="00EA6008" w:rsidRDefault="00EA6008" w:rsidP="00EA6008">
      <w:pPr>
        <w:jc w:val="both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Kierujący tym pojazdem, w prawidłowy sposób zatrzymuje się przed przejściem dla pieszych w celu ustąpienia pierwszeństwa pieszemu, prowadzącemu rower, wchodzącemu na przejście.]</w:t>
      </w:r>
    </w:p>
    <w:p w14:paraId="442800DC" w14:textId="77777777" w:rsidR="00EA6008" w:rsidRPr="00EA6008" w:rsidRDefault="00EA6008" w:rsidP="00EA6008">
      <w:pPr>
        <w:jc w:val="both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 xml:space="preserve">[pole tekstowe pod pojazdem jadącym lewym pasem zawiera podpis: </w:t>
      </w:r>
    </w:p>
    <w:p w14:paraId="5CE0D186" w14:textId="4DB5CDA4" w:rsidR="00EA6008" w:rsidRPr="00EA6008" w:rsidRDefault="00EA6008" w:rsidP="00EA6008">
      <w:pPr>
        <w:jc w:val="both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Kierujący tym pojazdem omija samochód, który zatrzymał się w celu ustąpienia pierwszeństwa pieszemu. Manewr ten jest w tej sytuacji zakazany. Wykroczenie jakie popełnił kierujący tym samochodem jest często przyczyną ciężkich w skutkach wypadków z udziałem pieszych.]</w:t>
      </w:r>
    </w:p>
    <w:p w14:paraId="7A809658" w14:textId="028DDB9D" w:rsidR="00EA6008" w:rsidRPr="00EA6008" w:rsidRDefault="00EA6008" w:rsidP="00EA6008">
      <w:pPr>
        <w:jc w:val="both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[pole tekstowe pod pieszym dochodzącym do przejścia zawiera podpis:</w:t>
      </w:r>
    </w:p>
    <w:p w14:paraId="139B7640" w14:textId="2119B1A4" w:rsidR="00B473F5" w:rsidRPr="00EA6008" w:rsidRDefault="00EA6008" w:rsidP="00EA6008">
      <w:pPr>
        <w:jc w:val="both"/>
        <w:rPr>
          <w:rFonts w:ascii="Times New Roman" w:hAnsi="Times New Roman" w:cs="Times New Roman"/>
          <w:sz w:val="24"/>
          <w:szCs w:val="24"/>
        </w:rPr>
      </w:pPr>
      <w:r w:rsidRPr="00EA6008">
        <w:rPr>
          <w:rFonts w:ascii="Times New Roman" w:hAnsi="Times New Roman" w:cs="Times New Roman"/>
          <w:sz w:val="24"/>
          <w:szCs w:val="24"/>
        </w:rPr>
        <w:t>Pieszy prowadzący rower, wchodzący na przejście dla pieszych.]</w:t>
      </w:r>
    </w:p>
    <w:sectPr w:rsidR="00B473F5" w:rsidRPr="00EA6008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1053A"/>
    <w:multiLevelType w:val="hybridMultilevel"/>
    <w:tmpl w:val="03706088"/>
    <w:lvl w:ilvl="0" w:tplc="BF6E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C54B3"/>
    <w:multiLevelType w:val="hybridMultilevel"/>
    <w:tmpl w:val="AA367B3C"/>
    <w:lvl w:ilvl="0" w:tplc="04CA22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8150B"/>
    <w:multiLevelType w:val="hybridMultilevel"/>
    <w:tmpl w:val="B13C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51DEB"/>
    <w:multiLevelType w:val="hybridMultilevel"/>
    <w:tmpl w:val="E1CE20D8"/>
    <w:lvl w:ilvl="0" w:tplc="9AD6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3CC"/>
    <w:rsid w:val="00115BD1"/>
    <w:rsid w:val="00171F33"/>
    <w:rsid w:val="001965B2"/>
    <w:rsid w:val="00330B74"/>
    <w:rsid w:val="00332049"/>
    <w:rsid w:val="003477DC"/>
    <w:rsid w:val="003E3F95"/>
    <w:rsid w:val="00401451"/>
    <w:rsid w:val="004056BE"/>
    <w:rsid w:val="00450001"/>
    <w:rsid w:val="00484CBC"/>
    <w:rsid w:val="005A0D75"/>
    <w:rsid w:val="005A24B8"/>
    <w:rsid w:val="005A78C0"/>
    <w:rsid w:val="006A21CD"/>
    <w:rsid w:val="006C32AD"/>
    <w:rsid w:val="00724AD7"/>
    <w:rsid w:val="00766275"/>
    <w:rsid w:val="007E606E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223CC"/>
    <w:rsid w:val="00A40A73"/>
    <w:rsid w:val="00AD00D1"/>
    <w:rsid w:val="00B473F5"/>
    <w:rsid w:val="00CA288F"/>
    <w:rsid w:val="00CB1098"/>
    <w:rsid w:val="00D5714E"/>
    <w:rsid w:val="00D632AD"/>
    <w:rsid w:val="00D80734"/>
    <w:rsid w:val="00DE1949"/>
    <w:rsid w:val="00E5471D"/>
    <w:rsid w:val="00EA6008"/>
    <w:rsid w:val="00EB36D0"/>
    <w:rsid w:val="00ED51E9"/>
    <w:rsid w:val="00F1423C"/>
    <w:rsid w:val="00F31C48"/>
    <w:rsid w:val="00F35686"/>
    <w:rsid w:val="00F52497"/>
    <w:rsid w:val="00F82A9C"/>
    <w:rsid w:val="00FB3EF4"/>
    <w:rsid w:val="00FB3FA7"/>
    <w:rsid w:val="00F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271"/>
  <w15:docId w15:val="{1215CBF9-2155-4159-864A-C92672D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28</cp:revision>
  <dcterms:created xsi:type="dcterms:W3CDTF">2021-03-25T14:59:00Z</dcterms:created>
  <dcterms:modified xsi:type="dcterms:W3CDTF">2021-08-12T05:44:00Z</dcterms:modified>
</cp:coreProperties>
</file>